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9C85" w14:textId="77777777" w:rsidR="000B3E05" w:rsidRDefault="00CB1B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562F58" wp14:editId="066331CB">
            <wp:extent cx="5943600" cy="777058"/>
            <wp:effectExtent l="0" t="0" r="0" b="0"/>
            <wp:docPr id="1" name="image1.png" descr="C:\Users\nayoub\Desktop\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youb\Desktop\unnamed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4184DD" w14:textId="77777777" w:rsidR="000B3E05" w:rsidRDefault="00CB1B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B</w:t>
      </w:r>
    </w:p>
    <w:p w14:paraId="732885E5" w14:textId="322174B0" w:rsidR="000B3E05" w:rsidRDefault="00CB1BE9" w:rsidP="00552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Criteria Used by GSP Oversight Committee for Selecting Scholarship Recipients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8"/>
        <w:gridCol w:w="1998"/>
      </w:tblGrid>
      <w:tr w:rsidR="000B3E05" w14:paraId="109BD6B8" w14:textId="77777777">
        <w:trPr>
          <w:trHeight w:val="440"/>
        </w:trPr>
        <w:tc>
          <w:tcPr>
            <w:tcW w:w="9576" w:type="dxa"/>
            <w:gridSpan w:val="2"/>
            <w:vAlign w:val="center"/>
          </w:tcPr>
          <w:p w14:paraId="74A59D98" w14:textId="70F8BE2A" w:rsidR="000B3E05" w:rsidRDefault="00CB1B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  <w:color w:val="000000"/>
              </w:rPr>
              <w:t>Quality of the Application (</w:t>
            </w:r>
            <w:r w:rsidR="00EC22A7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 xml:space="preserve"> POINTS)</w:t>
            </w:r>
            <w:r>
              <w:rPr>
                <w:color w:val="000000"/>
              </w:rPr>
              <w:t xml:space="preserve"> </w:t>
            </w:r>
          </w:p>
        </w:tc>
      </w:tr>
      <w:tr w:rsidR="000B3E05" w14:paraId="08420481" w14:textId="77777777">
        <w:tc>
          <w:tcPr>
            <w:tcW w:w="7578" w:type="dxa"/>
          </w:tcPr>
          <w:p w14:paraId="4589061E" w14:textId="77777777" w:rsidR="000B3E05" w:rsidRDefault="00CB1B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Duties, </w:t>
            </w:r>
            <w:proofErr w:type="gramStart"/>
            <w:r>
              <w:rPr>
                <w:color w:val="000000"/>
              </w:rPr>
              <w:t>goals</w:t>
            </w:r>
            <w:proofErr w:type="gramEnd"/>
            <w:r>
              <w:rPr>
                <w:color w:val="000000"/>
              </w:rPr>
              <w:t xml:space="preserve"> and objectives are concise and descriptive.</w:t>
            </w:r>
          </w:p>
          <w:p w14:paraId="406168A2" w14:textId="666E9DDA" w:rsidR="000B3E05" w:rsidRDefault="00CB1BE9" w:rsidP="0055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(1</w:t>
            </w:r>
            <w:r w:rsidR="00EC22A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POINTS)  </w:t>
            </w:r>
          </w:p>
        </w:tc>
        <w:tc>
          <w:tcPr>
            <w:tcW w:w="1998" w:type="dxa"/>
          </w:tcPr>
          <w:p w14:paraId="73F7E611" w14:textId="77777777" w:rsidR="000B3E05" w:rsidRDefault="000B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B3E05" w14:paraId="0ED8237F" w14:textId="77777777">
        <w:tc>
          <w:tcPr>
            <w:tcW w:w="7578" w:type="dxa"/>
          </w:tcPr>
          <w:p w14:paraId="67B372BF" w14:textId="77777777" w:rsidR="000B3E05" w:rsidRDefault="00CB1B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Personal development goal and challenges are clearly described. </w:t>
            </w:r>
          </w:p>
          <w:p w14:paraId="1941762E" w14:textId="7A92AD56" w:rsidR="000B3E05" w:rsidRDefault="00CB1BE9" w:rsidP="0055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  (1</w:t>
            </w:r>
            <w:r w:rsidR="00EC22A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POINTS) </w:t>
            </w:r>
          </w:p>
        </w:tc>
        <w:tc>
          <w:tcPr>
            <w:tcW w:w="1998" w:type="dxa"/>
          </w:tcPr>
          <w:p w14:paraId="7F5F8757" w14:textId="77777777" w:rsidR="000B3E05" w:rsidRDefault="000B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B3E05" w14:paraId="2EEDC939" w14:textId="77777777">
        <w:trPr>
          <w:trHeight w:val="1187"/>
        </w:trPr>
        <w:tc>
          <w:tcPr>
            <w:tcW w:w="7578" w:type="dxa"/>
          </w:tcPr>
          <w:p w14:paraId="0436A8D9" w14:textId="7CC7BAA6" w:rsidR="000B3E05" w:rsidRDefault="00CB1BE9" w:rsidP="00552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Application demonstrates that the applicant has done some research into the type of course work or research available at U.S. universities.  </w:t>
            </w:r>
            <w:r>
              <w:rPr>
                <w:color w:val="000000"/>
              </w:rPr>
              <w:t xml:space="preserve">(10 POINTS)  </w:t>
            </w:r>
          </w:p>
        </w:tc>
        <w:tc>
          <w:tcPr>
            <w:tcW w:w="1998" w:type="dxa"/>
          </w:tcPr>
          <w:p w14:paraId="3FF82D47" w14:textId="77777777" w:rsidR="000B3E05" w:rsidRDefault="000B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B3E05" w14:paraId="77A9A1A3" w14:textId="77777777">
        <w:trPr>
          <w:trHeight w:val="503"/>
        </w:trPr>
        <w:tc>
          <w:tcPr>
            <w:tcW w:w="9576" w:type="dxa"/>
            <w:gridSpan w:val="2"/>
            <w:vAlign w:val="center"/>
          </w:tcPr>
          <w:p w14:paraId="734D4DAC" w14:textId="6F103B04" w:rsidR="000B3E05" w:rsidRDefault="00CB1B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  <w:color w:val="000000"/>
              </w:rPr>
              <w:t>Relevance of Proposed Study to Employee’s Work and the Institution’s Goals (</w:t>
            </w:r>
            <w:r w:rsidR="00EC22A7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 xml:space="preserve"> POINTS)</w:t>
            </w:r>
          </w:p>
        </w:tc>
      </w:tr>
      <w:tr w:rsidR="000B3E05" w14:paraId="7046DC66" w14:textId="77777777">
        <w:tc>
          <w:tcPr>
            <w:tcW w:w="7578" w:type="dxa"/>
          </w:tcPr>
          <w:p w14:paraId="41AAE89E" w14:textId="77777777" w:rsidR="000B3E05" w:rsidRDefault="00CB1BE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The academic program advances the Institution’s goals and </w:t>
            </w:r>
            <w:proofErr w:type="gramStart"/>
            <w:r>
              <w:rPr>
                <w:color w:val="000000"/>
              </w:rPr>
              <w:t>objectives</w:t>
            </w:r>
            <w:proofErr w:type="gramEnd"/>
            <w:r>
              <w:rPr>
                <w:color w:val="000000"/>
              </w:rPr>
              <w:t xml:space="preserve"> and the proposal is concise and descriptive. </w:t>
            </w:r>
          </w:p>
          <w:p w14:paraId="3A558C62" w14:textId="39078F47" w:rsidR="000B3E05" w:rsidRDefault="00CB1BE9" w:rsidP="0055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C22A7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POINTS)</w:t>
            </w:r>
          </w:p>
        </w:tc>
        <w:tc>
          <w:tcPr>
            <w:tcW w:w="1998" w:type="dxa"/>
          </w:tcPr>
          <w:p w14:paraId="7EF74CB6" w14:textId="77777777" w:rsidR="000B3E05" w:rsidRDefault="000B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B3E05" w14:paraId="55260562" w14:textId="77777777">
        <w:tc>
          <w:tcPr>
            <w:tcW w:w="7578" w:type="dxa"/>
          </w:tcPr>
          <w:p w14:paraId="40061BF8" w14:textId="68B11F76" w:rsidR="000B3E05" w:rsidRDefault="00CB1BE9" w:rsidP="005523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Skills and training needs and research are relevant to career plans.  (</w:t>
            </w:r>
            <w:r w:rsidR="00EC22A7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POINTS) </w:t>
            </w:r>
          </w:p>
        </w:tc>
        <w:tc>
          <w:tcPr>
            <w:tcW w:w="1998" w:type="dxa"/>
          </w:tcPr>
          <w:p w14:paraId="456BD70E" w14:textId="77777777" w:rsidR="000B3E05" w:rsidRDefault="000B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B3E05" w14:paraId="32754D6C" w14:textId="77777777">
        <w:tc>
          <w:tcPr>
            <w:tcW w:w="9576" w:type="dxa"/>
            <w:gridSpan w:val="2"/>
          </w:tcPr>
          <w:p w14:paraId="2EA95D84" w14:textId="77777777" w:rsidR="000B3E05" w:rsidRDefault="00CB1B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Quality of Reintegration Plan (20 POINTS)</w:t>
            </w:r>
          </w:p>
        </w:tc>
      </w:tr>
      <w:tr w:rsidR="000B3E05" w14:paraId="12E0739E" w14:textId="77777777">
        <w:tc>
          <w:tcPr>
            <w:tcW w:w="7578" w:type="dxa"/>
          </w:tcPr>
          <w:p w14:paraId="5927F21D" w14:textId="77777777" w:rsidR="000B3E05" w:rsidRDefault="00CB1B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Reintegration plan is strong and includes ideas about doing things differently </w:t>
            </w:r>
            <w:proofErr w:type="gramStart"/>
            <w:r>
              <w:rPr>
                <w:color w:val="000000"/>
              </w:rPr>
              <w:t>as a result of</w:t>
            </w:r>
            <w:proofErr w:type="gramEnd"/>
            <w:r>
              <w:rPr>
                <w:color w:val="000000"/>
              </w:rPr>
              <w:t xml:space="preserve"> the training. </w:t>
            </w:r>
          </w:p>
          <w:p w14:paraId="0A5D1A16" w14:textId="15506CF7" w:rsidR="000B3E05" w:rsidRDefault="00CB1BE9" w:rsidP="0055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(10 POINTS)</w:t>
            </w:r>
          </w:p>
        </w:tc>
        <w:tc>
          <w:tcPr>
            <w:tcW w:w="1998" w:type="dxa"/>
          </w:tcPr>
          <w:p w14:paraId="30BE62C9" w14:textId="77777777" w:rsidR="000B3E05" w:rsidRDefault="000B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B3E05" w14:paraId="02127EB2" w14:textId="77777777">
        <w:tc>
          <w:tcPr>
            <w:tcW w:w="7578" w:type="dxa"/>
          </w:tcPr>
          <w:p w14:paraId="47C02986" w14:textId="77777777" w:rsidR="000B3E05" w:rsidRDefault="00CB1B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Applicant is in a position in the organization to benefit from training.</w:t>
            </w:r>
          </w:p>
          <w:p w14:paraId="23515558" w14:textId="4971008B" w:rsidR="000B3E05" w:rsidRDefault="00CB1BE9" w:rsidP="0055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color w:val="000000"/>
              </w:rPr>
            </w:pPr>
            <w:r>
              <w:rPr>
                <w:color w:val="000000"/>
              </w:rPr>
              <w:t xml:space="preserve"> (10 POINTS) </w:t>
            </w:r>
            <w:bookmarkStart w:id="0" w:name="_gjdgxs" w:colFirst="0" w:colLast="0"/>
            <w:bookmarkEnd w:id="0"/>
          </w:p>
        </w:tc>
        <w:tc>
          <w:tcPr>
            <w:tcW w:w="1998" w:type="dxa"/>
          </w:tcPr>
          <w:p w14:paraId="0243E771" w14:textId="77777777" w:rsidR="000B3E05" w:rsidRDefault="000B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0B3E05" w14:paraId="4FCCB966" w14:textId="77777777">
        <w:trPr>
          <w:trHeight w:val="404"/>
        </w:trPr>
        <w:tc>
          <w:tcPr>
            <w:tcW w:w="7578" w:type="dxa"/>
          </w:tcPr>
          <w:p w14:paraId="5847DEF1" w14:textId="584097B2" w:rsidR="000B3E05" w:rsidRPr="00552394" w:rsidRDefault="00552394" w:rsidP="00552394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552394">
              <w:rPr>
                <w:b/>
                <w:color w:val="000000"/>
              </w:rPr>
              <w:t xml:space="preserve">English Language Proficiency </w:t>
            </w:r>
            <w:r w:rsidRPr="00552394">
              <w:rPr>
                <w:b/>
                <w:color w:val="000000"/>
              </w:rPr>
              <w:t>(20 POINTS)</w:t>
            </w:r>
          </w:p>
          <w:p w14:paraId="1A931F54" w14:textId="198F0A2A" w:rsidR="00552394" w:rsidRPr="00552394" w:rsidRDefault="00EC22A7" w:rsidP="00EC22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 w:rsidRPr="00EC22A7">
              <w:rPr>
                <w:color w:val="000000"/>
              </w:rPr>
              <w:t xml:space="preserve">Proficiency in </w:t>
            </w:r>
            <w:r w:rsidRPr="00EC22A7">
              <w:rPr>
                <w:color w:val="000000"/>
              </w:rPr>
              <w:t>English</w:t>
            </w:r>
            <w:r w:rsidRPr="00EC22A7">
              <w:rPr>
                <w:color w:val="000000"/>
              </w:rPr>
              <w:t> is sufficient to effectively carry out the program activities in the U.S</w:t>
            </w:r>
            <w:r w:rsidRPr="00552394">
              <w:rPr>
                <w:color w:val="000000"/>
              </w:rPr>
              <w:t xml:space="preserve"> </w:t>
            </w:r>
            <w:r w:rsidR="00552394" w:rsidRPr="00552394">
              <w:rPr>
                <w:color w:val="000000"/>
              </w:rPr>
              <w:t>(20 POINTS)</w:t>
            </w:r>
          </w:p>
        </w:tc>
        <w:tc>
          <w:tcPr>
            <w:tcW w:w="1998" w:type="dxa"/>
            <w:vAlign w:val="center"/>
          </w:tcPr>
          <w:p w14:paraId="19258785" w14:textId="2B44B17C" w:rsidR="000B3E05" w:rsidRDefault="000B3E05"/>
        </w:tc>
      </w:tr>
      <w:tr w:rsidR="00EC22A7" w14:paraId="729220B5" w14:textId="77777777">
        <w:trPr>
          <w:trHeight w:val="404"/>
        </w:trPr>
        <w:tc>
          <w:tcPr>
            <w:tcW w:w="7578" w:type="dxa"/>
          </w:tcPr>
          <w:p w14:paraId="2A043E7A" w14:textId="77777777" w:rsidR="00EC22A7" w:rsidRPr="00552394" w:rsidRDefault="00EC22A7" w:rsidP="00EC22A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98" w:type="dxa"/>
            <w:vAlign w:val="center"/>
          </w:tcPr>
          <w:p w14:paraId="7FDD9460" w14:textId="0559A9D5" w:rsidR="00EC22A7" w:rsidRDefault="00EC22A7">
            <w:r>
              <w:t>Total:</w:t>
            </w:r>
          </w:p>
        </w:tc>
      </w:tr>
    </w:tbl>
    <w:p w14:paraId="7BF15BA8" w14:textId="77777777" w:rsidR="000B3E05" w:rsidRDefault="000B3E05" w:rsidP="0055239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sectPr w:rsidR="000B3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410C" w14:textId="77777777" w:rsidR="00CB1BE9" w:rsidRDefault="00CB1BE9">
      <w:pPr>
        <w:spacing w:after="0" w:line="240" w:lineRule="auto"/>
      </w:pPr>
      <w:r>
        <w:separator/>
      </w:r>
    </w:p>
  </w:endnote>
  <w:endnote w:type="continuationSeparator" w:id="0">
    <w:p w14:paraId="7A660C8B" w14:textId="77777777" w:rsidR="00CB1BE9" w:rsidRDefault="00CB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B52" w14:textId="77777777" w:rsidR="000B3E05" w:rsidRDefault="000B3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277" w14:textId="77777777" w:rsidR="000B3E05" w:rsidRDefault="000B3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EA3E" w14:textId="77777777" w:rsidR="000B3E05" w:rsidRDefault="000B3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949C" w14:textId="77777777" w:rsidR="00CB1BE9" w:rsidRDefault="00CB1BE9">
      <w:pPr>
        <w:spacing w:after="0" w:line="240" w:lineRule="auto"/>
      </w:pPr>
      <w:r>
        <w:separator/>
      </w:r>
    </w:p>
  </w:footnote>
  <w:footnote w:type="continuationSeparator" w:id="0">
    <w:p w14:paraId="6316F748" w14:textId="77777777" w:rsidR="00CB1BE9" w:rsidRDefault="00CB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D8A9" w14:textId="77777777" w:rsidR="000B3E05" w:rsidRDefault="000B3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B41C" w14:textId="77777777" w:rsidR="000B3E05" w:rsidRDefault="000B3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D3" w14:textId="77777777" w:rsidR="000B3E05" w:rsidRDefault="000B3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63E"/>
    <w:multiLevelType w:val="multilevel"/>
    <w:tmpl w:val="A7642832"/>
    <w:lvl w:ilvl="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8C14F7"/>
    <w:multiLevelType w:val="multilevel"/>
    <w:tmpl w:val="DA1E55D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E3616"/>
    <w:multiLevelType w:val="multilevel"/>
    <w:tmpl w:val="4CF6D5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7260F"/>
    <w:multiLevelType w:val="multilevel"/>
    <w:tmpl w:val="9182A6F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3424F"/>
    <w:multiLevelType w:val="multilevel"/>
    <w:tmpl w:val="392490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05"/>
    <w:rsid w:val="000B3E05"/>
    <w:rsid w:val="00365057"/>
    <w:rsid w:val="00552394"/>
    <w:rsid w:val="00CB1BE9"/>
    <w:rsid w:val="00EC22A7"/>
    <w:rsid w:val="00F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29DF"/>
  <w15:docId w15:val="{17F38F29-72AC-42D3-BAF2-677994C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Ayoub, Nader (Cairo/OET)</dc:creator>
  <cp:lastModifiedBy>Ayoub, Nader (Cairo/OET)</cp:lastModifiedBy>
  <cp:revision>4</cp:revision>
  <dcterms:created xsi:type="dcterms:W3CDTF">2021-11-28T10:02:00Z</dcterms:created>
  <dcterms:modified xsi:type="dcterms:W3CDTF">2021-11-28T12:13:00Z</dcterms:modified>
</cp:coreProperties>
</file>